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1" w:rsidRPr="006E09F1" w:rsidRDefault="006E09F1" w:rsidP="006E09F1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6E09F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2018/11/11</w:t>
      </w:r>
      <w:r w:rsidRPr="006E09F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為小組長祝禱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 11/11(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第三堂聚會結束時舉行，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牧長為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小組團契的組長祝福禱告，祝福他們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在主裡的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服事，並求神保守他們及家人的身心靈。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 11/11(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教室舉行，敬請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小組家庭園遊會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 11/17(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11:00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在教會停車場舉行，歡迎在本教會聚會尚未參加小組的會友參加，詳情請參閱夾頁。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 11/18(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中英文堂聯合聚會，當天兒童崇拜與兒童主日學照舊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成人、英文主日學及第一堂中文崇拜則暫停一次。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感恩分享晚會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 11/21(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教會舉行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聚餐及見證分享，請弟兄姊妹預留時間參加，詳情請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。為便於同工準備飲食，請願參加者於聚會結束後至走道的登記表填寫您將預備的食物。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 12/8(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https://goo.gl/cNZbma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或每週日下午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12:45-1:15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在副堂有同工協助上網登記。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12/8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當天極需要義工幫忙，有意願的弟兄姊妹請洽劉曉鵑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(Jamie Yuan)jmarieliu@gmail.com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有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意願當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中文部的協助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同工也請與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Jamie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或英文部管良爵傳道聯繫。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聖誕音樂晚會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 12/15(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開始在教會舉行，歡迎弟兄姊妹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邀請慕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道朋友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起來參加。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午餐調漲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因物價大幅上漲，教會午餐入不敷出，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決議午餐費調整為每人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，謝謝弟兄姊妹的體諒與愛心。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2/16-18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夫妻關係保養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營尋需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有宣傳、活動設計、兒童看顧、戲劇等同工，有意願者請與張志仰執事聯繫。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12/16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將於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教室舉行同工議會。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6E09F1" w:rsidRPr="006E09F1" w:rsidRDefault="006E09F1" w:rsidP="006E0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愛心捐贈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 xml:space="preserve">: Sacred Heart </w:t>
      </w:r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在教會走道擺設捐贈桶收集感恩節罐頭及乾貨食品捐贈，與聖誕節全新玩具捐贈，弟兄姊妹請</w:t>
      </w:r>
      <w:proofErr w:type="gramStart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于</w:t>
      </w:r>
      <w:proofErr w:type="gramEnd"/>
      <w:r w:rsidRPr="006E09F1">
        <w:rPr>
          <w:rFonts w:ascii="Georgia" w:eastAsia="新細明體" w:hAnsi="Georgia" w:cs="新細明體"/>
          <w:color w:val="333333"/>
          <w:kern w:val="0"/>
          <w:szCs w:val="24"/>
        </w:rPr>
        <w:t>節期前將捐贈物品置入捐贈桶內。</w:t>
      </w:r>
    </w:p>
    <w:p w:rsidR="006E09F1" w:rsidRPr="006E09F1" w:rsidRDefault="006E09F1" w:rsidP="006E09F1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proofErr w:type="gramStart"/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耶和華肯救我</w:t>
      </w:r>
      <w:proofErr w:type="gramEnd"/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，所以，我們要一生一世在耶和華殿</w:t>
      </w:r>
      <w:proofErr w:type="gramStart"/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中用絲弦的</w:t>
      </w:r>
      <w:proofErr w:type="gramEnd"/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樂器唱我的詩歌。」</w:t>
      </w:r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以賽亞書</w:t>
      </w:r>
      <w:r w:rsidRPr="006E0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38:21)</w:t>
      </w:r>
    </w:p>
    <w:p w:rsidR="00E75DEF" w:rsidRDefault="00E75DEF"/>
    <w:sectPr w:rsidR="00E75DEF" w:rsidSect="006E0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77E"/>
    <w:multiLevelType w:val="multilevel"/>
    <w:tmpl w:val="14EA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6E09F1"/>
    <w:rsid w:val="00E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09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0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09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0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2018-11-13T05:24:00Z</dcterms:created>
  <dcterms:modified xsi:type="dcterms:W3CDTF">2018-11-13T05:25:00Z</dcterms:modified>
</cp:coreProperties>
</file>